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8995" w14:textId="77777777" w:rsidR="00C5574B" w:rsidRPr="00D93DB5" w:rsidRDefault="00C5574B">
      <w:pPr>
        <w:rPr>
          <w:rFonts w:ascii="Lucida Handwriting" w:hAnsi="Lucida Handwriting"/>
          <w:sz w:val="32"/>
          <w:szCs w:val="32"/>
        </w:rPr>
      </w:pPr>
      <w:r>
        <w:t xml:space="preserve"> </w:t>
      </w:r>
      <w:r w:rsidR="00D93DB5">
        <w:rPr>
          <w:noProof/>
          <w:lang w:val="en-CA" w:eastAsia="en-CA"/>
        </w:rPr>
        <w:drawing>
          <wp:inline distT="0" distB="0" distL="0" distR="0" wp14:anchorId="5743BFC0" wp14:editId="5D2019AA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2905DE">
        <w:t xml:space="preserve">        </w:t>
      </w:r>
      <w:r>
        <w:t xml:space="preserve"> </w:t>
      </w:r>
      <w:r w:rsidR="00E05638" w:rsidRPr="00D93DB5">
        <w:rPr>
          <w:rFonts w:ascii="Lucida Handwriting" w:hAnsi="Lucida Handwriting"/>
          <w:sz w:val="32"/>
          <w:szCs w:val="32"/>
        </w:rPr>
        <w:t>GIBSON-NEILL MEMORIAL ELEMENTARY SCHOOL</w:t>
      </w:r>
    </w:p>
    <w:p w14:paraId="652BD36C" w14:textId="77777777" w:rsidR="00C5574B" w:rsidRPr="00B844F6" w:rsidRDefault="00C5574B">
      <w:pPr>
        <w:rPr>
          <w:rFonts w:ascii="Bookman Old Style" w:hAnsi="Bookman Old Style"/>
          <w:sz w:val="22"/>
          <w:szCs w:val="22"/>
        </w:rPr>
      </w:pPr>
      <w:r w:rsidRPr="00C5574B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</w:rPr>
        <w:tab/>
      </w:r>
      <w:r w:rsidR="002905DE">
        <w:rPr>
          <w:rFonts w:ascii="Castellar" w:hAnsi="Castellar"/>
        </w:rPr>
        <w:t xml:space="preserve">     </w:t>
      </w:r>
      <w:r w:rsidR="00E05638">
        <w:rPr>
          <w:rFonts w:ascii="Castellar" w:hAnsi="Castellar"/>
        </w:rPr>
        <w:tab/>
      </w:r>
      <w:r w:rsidR="00E05638">
        <w:rPr>
          <w:rFonts w:ascii="Castellar" w:hAnsi="Castellar"/>
        </w:rPr>
        <w:tab/>
      </w:r>
      <w:r w:rsidR="00385CFF">
        <w:rPr>
          <w:rFonts w:ascii="Castellar" w:hAnsi="Castellar"/>
        </w:rPr>
        <w:t xml:space="preserve">        </w:t>
      </w:r>
      <w:r w:rsidR="00E05638">
        <w:rPr>
          <w:rFonts w:ascii="Castellar" w:hAnsi="Castellar"/>
        </w:rPr>
        <w:t xml:space="preserve">  </w:t>
      </w:r>
      <w:r w:rsidR="00E05638">
        <w:rPr>
          <w:rFonts w:ascii="Bookman Old Style" w:hAnsi="Bookman Old Style"/>
          <w:sz w:val="22"/>
          <w:szCs w:val="22"/>
        </w:rPr>
        <w:t xml:space="preserve">67 </w:t>
      </w:r>
      <w:proofErr w:type="spellStart"/>
      <w:r w:rsidR="00E05638">
        <w:rPr>
          <w:rFonts w:ascii="Bookman Old Style" w:hAnsi="Bookman Old Style"/>
          <w:sz w:val="22"/>
          <w:szCs w:val="22"/>
        </w:rPr>
        <w:t>Wyngate</w:t>
      </w:r>
      <w:proofErr w:type="spellEnd"/>
      <w:r w:rsidR="00E05638">
        <w:rPr>
          <w:rFonts w:ascii="Bookman Old Style" w:hAnsi="Bookman Old Style"/>
          <w:sz w:val="22"/>
          <w:szCs w:val="22"/>
        </w:rPr>
        <w:t xml:space="preserve"> Drive, Fredericton, NB E3A </w:t>
      </w:r>
      <w:r w:rsidR="00621FE3">
        <w:rPr>
          <w:rFonts w:ascii="Bookman Old Style" w:hAnsi="Bookman Old Style"/>
          <w:sz w:val="22"/>
          <w:szCs w:val="22"/>
        </w:rPr>
        <w:t>6G1</w:t>
      </w:r>
    </w:p>
    <w:p w14:paraId="5D5ABC36" w14:textId="77777777" w:rsidR="00C5574B" w:rsidRDefault="00C5574B">
      <w:pPr>
        <w:rPr>
          <w:rFonts w:ascii="Bookman Old Style" w:hAnsi="Bookman Old Style"/>
          <w:sz w:val="22"/>
          <w:szCs w:val="22"/>
        </w:rPr>
      </w:pP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  <w:t xml:space="preserve">  </w:t>
      </w:r>
      <w:r w:rsidR="002905DE">
        <w:rPr>
          <w:rFonts w:ascii="Bookman Old Style" w:hAnsi="Bookman Old Style"/>
          <w:sz w:val="22"/>
          <w:szCs w:val="22"/>
        </w:rPr>
        <w:t xml:space="preserve">      </w:t>
      </w:r>
      <w:r w:rsidR="00385CFF">
        <w:rPr>
          <w:rFonts w:ascii="Bookman Old Style" w:hAnsi="Bookman Old Style"/>
          <w:sz w:val="22"/>
          <w:szCs w:val="22"/>
        </w:rPr>
        <w:t xml:space="preserve">    </w:t>
      </w:r>
      <w:r w:rsidR="002905DE">
        <w:rPr>
          <w:rFonts w:ascii="Bookman Old Style" w:hAnsi="Bookman Old Style"/>
          <w:sz w:val="22"/>
          <w:szCs w:val="22"/>
        </w:rPr>
        <w:t xml:space="preserve">  </w:t>
      </w:r>
      <w:r w:rsidRPr="00B844F6">
        <w:rPr>
          <w:rFonts w:ascii="Bookman Old Style" w:hAnsi="Bookman Old Style"/>
          <w:sz w:val="22"/>
          <w:szCs w:val="22"/>
        </w:rPr>
        <w:t>Tel: (506) 453-</w:t>
      </w:r>
      <w:r w:rsidR="00385CFF" w:rsidRPr="00B844F6">
        <w:rPr>
          <w:rFonts w:ascii="Bookman Old Style" w:hAnsi="Bookman Old Style"/>
          <w:sz w:val="22"/>
          <w:szCs w:val="22"/>
        </w:rPr>
        <w:t>5429 Fax</w:t>
      </w:r>
      <w:r w:rsidRPr="00B844F6">
        <w:rPr>
          <w:rFonts w:ascii="Bookman Old Style" w:hAnsi="Bookman Old Style"/>
          <w:sz w:val="22"/>
          <w:szCs w:val="22"/>
        </w:rPr>
        <w:t>: (506) 444-4942</w:t>
      </w:r>
    </w:p>
    <w:p w14:paraId="7CF3459F" w14:textId="77777777" w:rsidR="00C5574B" w:rsidRDefault="00B53CEC" w:rsidP="00974F7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56B4A" w:rsidRPr="00E52947">
          <w:rPr>
            <w:rStyle w:val="Hyperlink"/>
            <w:rFonts w:ascii="Bookman Old Style" w:hAnsi="Bookman Old Style"/>
            <w:sz w:val="20"/>
            <w:szCs w:val="20"/>
          </w:rPr>
          <w:t>http://gnmes.nbed.nb.ca</w:t>
        </w:r>
      </w:hyperlink>
    </w:p>
    <w:p w14:paraId="1BC2D515" w14:textId="77777777" w:rsidR="00E05638" w:rsidRPr="00FD72CE" w:rsidRDefault="00E05638" w:rsidP="00974F77">
      <w:pPr>
        <w:jc w:val="center"/>
        <w:rPr>
          <w:rFonts w:ascii="Bookman Old Style" w:hAnsi="Bookman Old Style"/>
          <w:sz w:val="16"/>
          <w:szCs w:val="16"/>
        </w:rPr>
      </w:pPr>
    </w:p>
    <w:p w14:paraId="0009EDAF" w14:textId="55BEDE58" w:rsidR="00452066" w:rsidRPr="00BF091D" w:rsidRDefault="00452066" w:rsidP="00452066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     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Pr="00BF091D">
        <w:rPr>
          <w:rFonts w:ascii="Bookman Old Style" w:hAnsi="Bookman Old Style"/>
          <w:sz w:val="22"/>
          <w:szCs w:val="22"/>
        </w:rPr>
        <w:t>Principal</w:t>
      </w:r>
      <w:r w:rsidRPr="00BF091D">
        <w:rPr>
          <w:rFonts w:ascii="Bookman Old Style" w:hAnsi="Bookman Old Style"/>
          <w:sz w:val="22"/>
          <w:szCs w:val="22"/>
        </w:rPr>
        <w:tab/>
      </w:r>
      <w:r w:rsidRPr="00BF091D">
        <w:rPr>
          <w:rFonts w:ascii="Bookman Old Style" w:hAnsi="Bookman Old Style"/>
          <w:sz w:val="22"/>
          <w:szCs w:val="22"/>
        </w:rPr>
        <w:tab/>
      </w:r>
      <w:r w:rsidRPr="00BF091D">
        <w:rPr>
          <w:rFonts w:ascii="Bookman Old Style" w:hAnsi="Bookman Old Style"/>
          <w:sz w:val="22"/>
          <w:szCs w:val="22"/>
        </w:rPr>
        <w:tab/>
      </w:r>
      <w:r w:rsidRPr="00BF091D">
        <w:rPr>
          <w:rFonts w:ascii="Bookman Old Style" w:hAnsi="Bookman Old Style"/>
          <w:sz w:val="22"/>
          <w:szCs w:val="22"/>
        </w:rPr>
        <w:tab/>
        <w:t xml:space="preserve">   Vice</w:t>
      </w:r>
      <w:r w:rsidR="005A4B4F" w:rsidRPr="00BF091D">
        <w:rPr>
          <w:rFonts w:ascii="Bookman Old Style" w:hAnsi="Bookman Old Style"/>
          <w:sz w:val="22"/>
          <w:szCs w:val="22"/>
        </w:rPr>
        <w:t xml:space="preserve"> </w:t>
      </w:r>
      <w:r w:rsidRPr="00BF091D">
        <w:rPr>
          <w:rFonts w:ascii="Bookman Old Style" w:hAnsi="Bookman Old Style"/>
          <w:sz w:val="22"/>
          <w:szCs w:val="22"/>
        </w:rPr>
        <w:t>Principal</w:t>
      </w:r>
      <w:r w:rsidRPr="00BF091D">
        <w:rPr>
          <w:rFonts w:ascii="Bookman Old Style" w:hAnsi="Bookman Old Style"/>
          <w:sz w:val="22"/>
          <w:szCs w:val="22"/>
        </w:rPr>
        <w:tab/>
      </w:r>
      <w:r w:rsidRPr="00BF091D">
        <w:rPr>
          <w:rFonts w:ascii="Bookman Old Style" w:hAnsi="Bookman Old Style"/>
          <w:sz w:val="22"/>
          <w:szCs w:val="22"/>
        </w:rPr>
        <w:tab/>
        <w:t xml:space="preserve">        Vice</w:t>
      </w:r>
      <w:r w:rsidR="005A4B4F" w:rsidRPr="00BF091D">
        <w:rPr>
          <w:rFonts w:ascii="Bookman Old Style" w:hAnsi="Bookman Old Style"/>
          <w:sz w:val="22"/>
          <w:szCs w:val="22"/>
        </w:rPr>
        <w:t xml:space="preserve"> </w:t>
      </w:r>
      <w:r w:rsidRPr="00BF091D">
        <w:rPr>
          <w:rFonts w:ascii="Bookman Old Style" w:hAnsi="Bookman Old Style"/>
          <w:sz w:val="22"/>
          <w:szCs w:val="22"/>
        </w:rPr>
        <w:t>Principal</w:t>
      </w:r>
    </w:p>
    <w:p w14:paraId="17F003CE" w14:textId="77777777" w:rsidR="00452066" w:rsidRPr="00B844F6" w:rsidRDefault="00452066" w:rsidP="00452066">
      <w:pPr>
        <w:rPr>
          <w:rFonts w:ascii="Bookman Old Style" w:hAnsi="Bookman Old Style"/>
          <w:sz w:val="22"/>
          <w:szCs w:val="22"/>
        </w:rPr>
      </w:pPr>
      <w:r w:rsidRPr="00BF091D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Mrs. Sherry Norton Graham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Mrs. Heather Theriault                 Ms. Julie Holt</w:t>
      </w:r>
    </w:p>
    <w:p w14:paraId="6DCEB646" w14:textId="77777777" w:rsidR="00452066" w:rsidRPr="00FD72CE" w:rsidRDefault="00452066" w:rsidP="006906D5">
      <w:pPr>
        <w:ind w:left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F129E80" w14:textId="77777777" w:rsidR="002C4F77" w:rsidRDefault="002C4F77" w:rsidP="006906D5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90DB9F" w14:textId="77777777" w:rsidR="002C4F77" w:rsidRDefault="002C4F77" w:rsidP="006906D5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C2C0E1" w14:textId="64C5F813" w:rsidR="00964272" w:rsidRDefault="006906D5" w:rsidP="006906D5">
      <w:pPr>
        <w:ind w:left="567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C4F77">
        <w:rPr>
          <w:rFonts w:asciiTheme="minorHAnsi" w:hAnsiTheme="minorHAnsi" w:cstheme="minorHAnsi"/>
          <w:b/>
          <w:sz w:val="28"/>
          <w:szCs w:val="22"/>
        </w:rPr>
        <w:t>Gibson-Neill Memorial Elementary School Supplies</w:t>
      </w:r>
    </w:p>
    <w:p w14:paraId="1246399B" w14:textId="77777777" w:rsidR="002C4F77" w:rsidRPr="002C4F77" w:rsidRDefault="002C4F77" w:rsidP="006906D5">
      <w:pPr>
        <w:ind w:left="567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F6E369A" w14:textId="77777777" w:rsidR="006906D5" w:rsidRPr="005A4B4F" w:rsidRDefault="006906D5" w:rsidP="006906D5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19AFF" w14:textId="19D081DC" w:rsidR="00811924" w:rsidRPr="005E0C2B" w:rsidRDefault="00D67E31" w:rsidP="006906D5">
      <w:pPr>
        <w:ind w:left="567"/>
        <w:rPr>
          <w:rFonts w:asciiTheme="minorHAnsi" w:hAnsiTheme="minorHAnsi" w:cstheme="minorHAnsi"/>
          <w:b/>
          <w:bCs/>
          <w:szCs w:val="22"/>
        </w:rPr>
      </w:pPr>
      <w:r w:rsidRPr="005E0C2B">
        <w:rPr>
          <w:rFonts w:asciiTheme="minorHAnsi" w:hAnsiTheme="minorHAnsi" w:cstheme="minorHAnsi"/>
          <w:szCs w:val="22"/>
        </w:rPr>
        <w:t xml:space="preserve">Happy new school year! </w:t>
      </w:r>
      <w:r w:rsidR="006906D5" w:rsidRPr="005E0C2B">
        <w:rPr>
          <w:rFonts w:asciiTheme="minorHAnsi" w:hAnsiTheme="minorHAnsi" w:cstheme="minorHAnsi"/>
          <w:szCs w:val="22"/>
        </w:rPr>
        <w:t>September</w:t>
      </w:r>
      <w:r w:rsidRPr="005E0C2B">
        <w:rPr>
          <w:rFonts w:asciiTheme="minorHAnsi" w:hAnsiTheme="minorHAnsi" w:cstheme="minorHAnsi"/>
          <w:szCs w:val="22"/>
        </w:rPr>
        <w:t xml:space="preserve"> will soon </w:t>
      </w:r>
      <w:r w:rsidR="003D44AF" w:rsidRPr="005E0C2B">
        <w:rPr>
          <w:rFonts w:asciiTheme="minorHAnsi" w:hAnsiTheme="minorHAnsi" w:cstheme="minorHAnsi"/>
          <w:szCs w:val="22"/>
        </w:rPr>
        <w:t>arrive,</w:t>
      </w:r>
      <w:r w:rsidRPr="005E0C2B">
        <w:rPr>
          <w:rFonts w:asciiTheme="minorHAnsi" w:hAnsiTheme="minorHAnsi" w:cstheme="minorHAnsi"/>
          <w:szCs w:val="22"/>
        </w:rPr>
        <w:t xml:space="preserve"> and it will be</w:t>
      </w:r>
      <w:r w:rsidR="006906D5" w:rsidRPr="005E0C2B">
        <w:rPr>
          <w:rFonts w:asciiTheme="minorHAnsi" w:hAnsiTheme="minorHAnsi" w:cstheme="minorHAnsi"/>
          <w:szCs w:val="22"/>
        </w:rPr>
        <w:t xml:space="preserve"> back to school </w:t>
      </w:r>
      <w:r w:rsidRPr="005E0C2B">
        <w:rPr>
          <w:rFonts w:asciiTheme="minorHAnsi" w:hAnsiTheme="minorHAnsi" w:cstheme="minorHAnsi"/>
          <w:szCs w:val="22"/>
        </w:rPr>
        <w:t>shopping time for school supplies</w:t>
      </w:r>
      <w:r w:rsidRPr="005E0C2B">
        <w:rPr>
          <w:rFonts w:asciiTheme="minorHAnsi" w:hAnsiTheme="minorHAnsi" w:cstheme="minorHAnsi"/>
          <w:b/>
          <w:szCs w:val="22"/>
        </w:rPr>
        <w:t>.</w:t>
      </w:r>
      <w:r w:rsidR="006906D5" w:rsidRPr="005E0C2B">
        <w:rPr>
          <w:rFonts w:asciiTheme="minorHAnsi" w:hAnsiTheme="minorHAnsi" w:cstheme="minorHAnsi"/>
          <w:szCs w:val="22"/>
        </w:rPr>
        <w:t xml:space="preserve"> School supply lists can be costly, so we help families by buying supplies in bulk and charging </w:t>
      </w:r>
      <w:r w:rsidR="006906D5" w:rsidRPr="005E0C2B">
        <w:rPr>
          <w:rFonts w:asciiTheme="minorHAnsi" w:hAnsiTheme="minorHAnsi" w:cstheme="minorHAnsi"/>
          <w:b/>
          <w:bCs/>
          <w:szCs w:val="22"/>
        </w:rPr>
        <w:t>$</w:t>
      </w:r>
      <w:r w:rsidR="002C4F77" w:rsidRPr="005E0C2B">
        <w:rPr>
          <w:rFonts w:asciiTheme="minorHAnsi" w:hAnsiTheme="minorHAnsi" w:cstheme="minorHAnsi"/>
          <w:b/>
          <w:bCs/>
          <w:szCs w:val="22"/>
        </w:rPr>
        <w:t>50</w:t>
      </w:r>
      <w:r w:rsidR="006906D5" w:rsidRPr="005E0C2B">
        <w:rPr>
          <w:rFonts w:asciiTheme="minorHAnsi" w:hAnsiTheme="minorHAnsi" w:cstheme="minorHAnsi"/>
          <w:b/>
          <w:bCs/>
          <w:szCs w:val="22"/>
        </w:rPr>
        <w:t>.00 per student</w:t>
      </w:r>
      <w:r w:rsidR="002C4F77" w:rsidRPr="005E0C2B">
        <w:rPr>
          <w:rFonts w:asciiTheme="minorHAnsi" w:hAnsiTheme="minorHAnsi" w:cstheme="minorHAnsi"/>
          <w:b/>
          <w:bCs/>
          <w:szCs w:val="22"/>
        </w:rPr>
        <w:t xml:space="preserve">. </w:t>
      </w:r>
      <w:r w:rsidR="006906D5" w:rsidRPr="005E0C2B">
        <w:rPr>
          <w:rFonts w:asciiTheme="minorHAnsi" w:hAnsiTheme="minorHAnsi" w:cstheme="minorHAnsi"/>
          <w:szCs w:val="22"/>
        </w:rPr>
        <w:t xml:space="preserve">This fee covers the everyday supplies needed, art supplies </w:t>
      </w:r>
      <w:r w:rsidR="00E32DD0" w:rsidRPr="005E0C2B">
        <w:rPr>
          <w:rFonts w:asciiTheme="minorHAnsi" w:hAnsiTheme="minorHAnsi" w:cstheme="minorHAnsi"/>
          <w:szCs w:val="22"/>
        </w:rPr>
        <w:t xml:space="preserve">and </w:t>
      </w:r>
      <w:r w:rsidR="006906D5" w:rsidRPr="005E0C2B">
        <w:rPr>
          <w:rFonts w:asciiTheme="minorHAnsi" w:hAnsiTheme="minorHAnsi" w:cstheme="minorHAnsi"/>
          <w:szCs w:val="22"/>
        </w:rPr>
        <w:t>for special projects</w:t>
      </w:r>
      <w:r w:rsidR="002C4F77" w:rsidRPr="005E0C2B">
        <w:rPr>
          <w:rFonts w:asciiTheme="minorHAnsi" w:hAnsiTheme="minorHAnsi" w:cstheme="minorHAnsi"/>
          <w:szCs w:val="22"/>
        </w:rPr>
        <w:t>.</w:t>
      </w:r>
    </w:p>
    <w:p w14:paraId="79C5237F" w14:textId="77777777" w:rsidR="00D67E31" w:rsidRPr="005E0C2B" w:rsidRDefault="00D67E31" w:rsidP="006906D5">
      <w:pPr>
        <w:ind w:left="567"/>
        <w:rPr>
          <w:rFonts w:asciiTheme="minorHAnsi" w:hAnsiTheme="minorHAnsi" w:cstheme="minorHAnsi"/>
          <w:sz w:val="18"/>
          <w:szCs w:val="16"/>
        </w:rPr>
      </w:pPr>
    </w:p>
    <w:p w14:paraId="3729FF60" w14:textId="77777777" w:rsidR="007F2E9D" w:rsidRDefault="00D67E31" w:rsidP="00811924">
      <w:pPr>
        <w:ind w:left="567"/>
        <w:jc w:val="center"/>
        <w:rPr>
          <w:rFonts w:asciiTheme="minorHAnsi" w:hAnsiTheme="minorHAnsi" w:cstheme="minorHAnsi"/>
          <w:i/>
          <w:szCs w:val="22"/>
        </w:rPr>
      </w:pPr>
      <w:r w:rsidRPr="005E0C2B">
        <w:rPr>
          <w:rFonts w:asciiTheme="minorHAnsi" w:hAnsiTheme="minorHAnsi" w:cstheme="minorHAnsi"/>
          <w:i/>
          <w:szCs w:val="22"/>
        </w:rPr>
        <w:t xml:space="preserve">It is expected that each student pays this fee </w:t>
      </w:r>
      <w:r w:rsidR="0098406B" w:rsidRPr="005E0C2B">
        <w:rPr>
          <w:rFonts w:asciiTheme="minorHAnsi" w:hAnsiTheme="minorHAnsi" w:cstheme="minorHAnsi"/>
          <w:i/>
          <w:szCs w:val="22"/>
        </w:rPr>
        <w:t xml:space="preserve">by the end of </w:t>
      </w:r>
      <w:r w:rsidRPr="005E0C2B">
        <w:rPr>
          <w:rFonts w:asciiTheme="minorHAnsi" w:hAnsiTheme="minorHAnsi" w:cstheme="minorHAnsi"/>
          <w:i/>
          <w:szCs w:val="22"/>
        </w:rPr>
        <w:t xml:space="preserve">the first week of school. </w:t>
      </w:r>
    </w:p>
    <w:p w14:paraId="6413F570" w14:textId="6136E362" w:rsidR="006906D5" w:rsidRPr="005E0C2B" w:rsidRDefault="007F2E9D" w:rsidP="00811924">
      <w:pPr>
        <w:ind w:left="567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Please include this in</w:t>
      </w:r>
      <w:r w:rsidR="00D67E31" w:rsidRPr="005E0C2B">
        <w:rPr>
          <w:rFonts w:asciiTheme="minorHAnsi" w:hAnsiTheme="minorHAnsi" w:cstheme="minorHAnsi"/>
          <w:i/>
          <w:szCs w:val="22"/>
        </w:rPr>
        <w:t xml:space="preserve"> your budget for September.</w:t>
      </w:r>
    </w:p>
    <w:p w14:paraId="6CBBAA7E" w14:textId="77777777" w:rsidR="006906D5" w:rsidRPr="005E0C2B" w:rsidRDefault="006906D5" w:rsidP="006906D5">
      <w:pPr>
        <w:ind w:left="567"/>
        <w:rPr>
          <w:rFonts w:asciiTheme="minorHAnsi" w:hAnsiTheme="minorHAnsi" w:cstheme="minorHAnsi"/>
          <w:sz w:val="18"/>
          <w:szCs w:val="16"/>
        </w:rPr>
      </w:pPr>
    </w:p>
    <w:p w14:paraId="768897AF" w14:textId="36FC164F" w:rsidR="006906D5" w:rsidRPr="005E0C2B" w:rsidRDefault="00DE69DC" w:rsidP="006906D5">
      <w:pPr>
        <w:ind w:left="567"/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/>
          <w:szCs w:val="22"/>
        </w:rPr>
        <w:t>You will be notified once fees can be</w:t>
      </w:r>
      <w:r w:rsidR="002C3072" w:rsidRPr="005E0C2B">
        <w:rPr>
          <w:rFonts w:asciiTheme="minorHAnsi" w:hAnsiTheme="minorHAnsi"/>
          <w:szCs w:val="22"/>
        </w:rPr>
        <w:t xml:space="preserve"> paid online – see </w:t>
      </w:r>
      <w:r w:rsidR="00F004BD" w:rsidRPr="005E0C2B">
        <w:rPr>
          <w:rFonts w:asciiTheme="minorHAnsi" w:hAnsiTheme="minorHAnsi"/>
          <w:szCs w:val="22"/>
        </w:rPr>
        <w:t xml:space="preserve">the </w:t>
      </w:r>
      <w:r w:rsidR="002C3072" w:rsidRPr="005E0C2B">
        <w:rPr>
          <w:rFonts w:asciiTheme="minorHAnsi" w:hAnsiTheme="minorHAnsi"/>
          <w:szCs w:val="22"/>
        </w:rPr>
        <w:t>Gibson-</w:t>
      </w:r>
      <w:r w:rsidR="00C95A6E" w:rsidRPr="005E0C2B">
        <w:rPr>
          <w:rFonts w:asciiTheme="minorHAnsi" w:hAnsiTheme="minorHAnsi"/>
          <w:szCs w:val="22"/>
        </w:rPr>
        <w:t>Neill School</w:t>
      </w:r>
      <w:r w:rsidR="002C3072" w:rsidRPr="005E0C2B">
        <w:rPr>
          <w:rFonts w:asciiTheme="minorHAnsi" w:hAnsiTheme="minorHAnsi"/>
          <w:szCs w:val="22"/>
        </w:rPr>
        <w:t xml:space="preserve"> website and follow the link</w:t>
      </w:r>
      <w:r w:rsidR="00D67E31" w:rsidRPr="005E0C2B">
        <w:rPr>
          <w:rFonts w:asciiTheme="minorHAnsi" w:hAnsiTheme="minorHAnsi"/>
          <w:szCs w:val="22"/>
        </w:rPr>
        <w:t xml:space="preserve"> for Cashless Schools</w:t>
      </w:r>
      <w:r w:rsidR="002C3072" w:rsidRPr="005E0C2B">
        <w:rPr>
          <w:rFonts w:asciiTheme="minorHAnsi" w:hAnsiTheme="minorHAnsi" w:cstheme="minorHAnsi"/>
          <w:szCs w:val="22"/>
        </w:rPr>
        <w:t xml:space="preserve">.  </w:t>
      </w:r>
      <w:r w:rsidR="00AF319A" w:rsidRPr="005E0C2B">
        <w:rPr>
          <w:rFonts w:asciiTheme="minorHAnsi" w:hAnsiTheme="minorHAnsi" w:cstheme="minorHAnsi"/>
          <w:szCs w:val="22"/>
        </w:rPr>
        <w:t>C</w:t>
      </w:r>
      <w:r w:rsidR="00D67E31" w:rsidRPr="005E0C2B">
        <w:rPr>
          <w:rFonts w:asciiTheme="minorHAnsi" w:hAnsiTheme="minorHAnsi" w:cstheme="minorHAnsi"/>
          <w:szCs w:val="22"/>
        </w:rPr>
        <w:t>learly label your child’s name, grade and teacher’s name on the envelope</w:t>
      </w:r>
      <w:r w:rsidRPr="005E0C2B">
        <w:rPr>
          <w:rFonts w:asciiTheme="minorHAnsi" w:hAnsiTheme="minorHAnsi" w:cstheme="minorHAnsi"/>
          <w:szCs w:val="22"/>
        </w:rPr>
        <w:t xml:space="preserve"> if paying by cash.</w:t>
      </w:r>
    </w:p>
    <w:p w14:paraId="713014C6" w14:textId="77777777" w:rsidR="006906D5" w:rsidRPr="005E0C2B" w:rsidRDefault="006906D5" w:rsidP="006906D5">
      <w:pPr>
        <w:ind w:left="567"/>
        <w:rPr>
          <w:rFonts w:asciiTheme="minorHAnsi" w:hAnsiTheme="minorHAnsi" w:cstheme="minorHAnsi"/>
          <w:szCs w:val="22"/>
        </w:rPr>
      </w:pPr>
    </w:p>
    <w:p w14:paraId="5C99E80A" w14:textId="6DC86ADD" w:rsidR="006906D5" w:rsidRPr="005E0C2B" w:rsidRDefault="006906D5" w:rsidP="006906D5">
      <w:pPr>
        <w:ind w:left="567"/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b/>
          <w:szCs w:val="22"/>
        </w:rPr>
        <w:t>All students will need to bring</w:t>
      </w:r>
      <w:r w:rsidRPr="005E0C2B">
        <w:rPr>
          <w:rFonts w:asciiTheme="minorHAnsi" w:hAnsiTheme="minorHAnsi" w:cstheme="minorHAnsi"/>
          <w:szCs w:val="22"/>
        </w:rPr>
        <w:t>:</w:t>
      </w:r>
    </w:p>
    <w:p w14:paraId="203DA7BD" w14:textId="3A4E1AE3" w:rsidR="00464891" w:rsidRPr="005E0C2B" w:rsidRDefault="00464891" w:rsidP="004648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szCs w:val="22"/>
        </w:rPr>
        <w:t>Water bottle</w:t>
      </w:r>
      <w:r w:rsidR="00AF319A" w:rsidRPr="005E0C2B">
        <w:rPr>
          <w:rFonts w:asciiTheme="minorHAnsi" w:hAnsiTheme="minorHAnsi" w:cstheme="minorHAnsi"/>
          <w:szCs w:val="22"/>
        </w:rPr>
        <w:t xml:space="preserve"> (that will return home for daily cleaning)</w:t>
      </w:r>
    </w:p>
    <w:p w14:paraId="1767A811" w14:textId="77777777" w:rsidR="006906D5" w:rsidRPr="005E0C2B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szCs w:val="22"/>
        </w:rPr>
        <w:t>Lunch bag</w:t>
      </w:r>
    </w:p>
    <w:p w14:paraId="7EA7653F" w14:textId="77777777" w:rsidR="006906D5" w:rsidRPr="005E0C2B" w:rsidRDefault="00EE6D91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szCs w:val="22"/>
        </w:rPr>
        <w:t xml:space="preserve">Book bag </w:t>
      </w:r>
    </w:p>
    <w:p w14:paraId="76E41041" w14:textId="0A6843D7" w:rsidR="006906D5" w:rsidRPr="005E0C2B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szCs w:val="22"/>
        </w:rPr>
        <w:t>Athletic Shoes that tie or have Velcro (“Skate shoes” an</w:t>
      </w:r>
      <w:r w:rsidR="00230A6A" w:rsidRPr="005E0C2B">
        <w:rPr>
          <w:rFonts w:asciiTheme="minorHAnsi" w:hAnsiTheme="minorHAnsi" w:cstheme="minorHAnsi"/>
          <w:szCs w:val="22"/>
        </w:rPr>
        <w:t xml:space="preserve">d “Crocs” will not be permitted </w:t>
      </w:r>
      <w:r w:rsidRPr="005E0C2B">
        <w:rPr>
          <w:rFonts w:asciiTheme="minorHAnsi" w:hAnsiTheme="minorHAnsi" w:cstheme="minorHAnsi"/>
          <w:szCs w:val="22"/>
        </w:rPr>
        <w:t>as they are not made for running, do not give proper support and are unsafe for Phys Ed classes.</w:t>
      </w:r>
      <w:r w:rsidR="00230A6A" w:rsidRPr="005E0C2B">
        <w:rPr>
          <w:rFonts w:asciiTheme="minorHAnsi" w:hAnsiTheme="minorHAnsi" w:cstheme="minorHAnsi"/>
          <w:szCs w:val="22"/>
        </w:rPr>
        <w:t>)</w:t>
      </w:r>
      <w:r w:rsidRPr="005E0C2B">
        <w:rPr>
          <w:rFonts w:asciiTheme="minorHAnsi" w:hAnsiTheme="minorHAnsi" w:cstheme="minorHAnsi"/>
          <w:szCs w:val="22"/>
        </w:rPr>
        <w:t xml:space="preserve">  </w:t>
      </w:r>
      <w:r w:rsidR="00616F81" w:rsidRPr="005E0C2B">
        <w:rPr>
          <w:rFonts w:asciiTheme="minorHAnsi" w:hAnsiTheme="minorHAnsi" w:cstheme="minorHAnsi"/>
          <w:szCs w:val="22"/>
        </w:rPr>
        <w:t xml:space="preserve">If your child cannot tie </w:t>
      </w:r>
      <w:r w:rsidR="007F2E9D">
        <w:rPr>
          <w:rFonts w:asciiTheme="minorHAnsi" w:hAnsiTheme="minorHAnsi" w:cstheme="minorHAnsi"/>
          <w:szCs w:val="22"/>
        </w:rPr>
        <w:t>shoelaces they must have</w:t>
      </w:r>
      <w:r w:rsidR="00D87C90" w:rsidRPr="005E0C2B">
        <w:rPr>
          <w:rFonts w:asciiTheme="minorHAnsi" w:hAnsiTheme="minorHAnsi" w:cstheme="minorHAnsi"/>
          <w:szCs w:val="22"/>
        </w:rPr>
        <w:t xml:space="preserve"> Velcro sneakers.</w:t>
      </w:r>
    </w:p>
    <w:p w14:paraId="6D8F978D" w14:textId="3CB885E3" w:rsidR="00EA22B4" w:rsidRPr="005E0C2B" w:rsidRDefault="00F926FB" w:rsidP="00F926FB">
      <w:pPr>
        <w:tabs>
          <w:tab w:val="left" w:pos="1524"/>
        </w:tabs>
        <w:ind w:left="567"/>
        <w:rPr>
          <w:szCs w:val="22"/>
        </w:rPr>
      </w:pPr>
      <w:r w:rsidRPr="005E0C2B">
        <w:rPr>
          <w:szCs w:val="22"/>
        </w:rPr>
        <w:tab/>
      </w:r>
      <w:bookmarkStart w:id="0" w:name="_GoBack"/>
      <w:bookmarkEnd w:id="0"/>
    </w:p>
    <w:p w14:paraId="7C8DAB50" w14:textId="77777777" w:rsidR="00F926FB" w:rsidRPr="005E0C2B" w:rsidRDefault="003D44AF" w:rsidP="00F926FB">
      <w:pPr>
        <w:ind w:left="567"/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szCs w:val="22"/>
        </w:rPr>
        <w:t xml:space="preserve">Our social media sites are: </w:t>
      </w:r>
    </w:p>
    <w:p w14:paraId="4CFAD78A" w14:textId="5DB326D8" w:rsidR="00F926FB" w:rsidRPr="005E0C2B" w:rsidRDefault="003D44AF" w:rsidP="00F926FB">
      <w:pPr>
        <w:ind w:left="567"/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szCs w:val="22"/>
        </w:rPr>
        <w:t>T</w:t>
      </w:r>
      <w:r w:rsidR="00C95A6E" w:rsidRPr="005E0C2B">
        <w:rPr>
          <w:rFonts w:asciiTheme="minorHAnsi" w:hAnsiTheme="minorHAnsi" w:cstheme="minorHAnsi"/>
          <w:szCs w:val="22"/>
        </w:rPr>
        <w:t xml:space="preserve">witter @GNMES_News </w:t>
      </w:r>
    </w:p>
    <w:p w14:paraId="6E1B510F" w14:textId="412C1B1A" w:rsidR="00C95A6E" w:rsidRPr="00E33BA7" w:rsidRDefault="00C95A6E" w:rsidP="00E33BA7">
      <w:pPr>
        <w:ind w:firstLine="567"/>
        <w:rPr>
          <w:i/>
          <w:sz w:val="22"/>
          <w:szCs w:val="22"/>
        </w:rPr>
      </w:pPr>
      <w:r w:rsidRPr="00E33BA7">
        <w:rPr>
          <w:rFonts w:asciiTheme="minorHAnsi" w:hAnsiTheme="minorHAnsi" w:cstheme="minorHAnsi"/>
          <w:szCs w:val="22"/>
        </w:rPr>
        <w:t>Facebook</w:t>
      </w:r>
      <w:r w:rsidRPr="00E33BA7">
        <w:rPr>
          <w:rFonts w:asciiTheme="minorHAnsi" w:hAnsiTheme="minorHAnsi" w:cstheme="minorHAnsi"/>
          <w:i/>
          <w:szCs w:val="22"/>
        </w:rPr>
        <w:t xml:space="preserve">: </w:t>
      </w:r>
      <w:hyperlink r:id="rId10" w:history="1">
        <w:r w:rsidR="005E0C2B" w:rsidRPr="00E33BA7">
          <w:rPr>
            <w:rStyle w:val="Hyperlink"/>
            <w:rFonts w:asciiTheme="minorHAnsi" w:hAnsiTheme="minorHAnsi" w:cstheme="minorHAnsi"/>
            <w:i/>
            <w:u w:val="none"/>
          </w:rPr>
          <w:t>https://www.facebook.com/Gibson-Neill-Home-School-Association-285402174885338</w:t>
        </w:r>
      </w:hyperlink>
    </w:p>
    <w:p w14:paraId="54188524" w14:textId="77777777" w:rsidR="005E0C2B" w:rsidRPr="005E0C2B" w:rsidRDefault="005E0C2B" w:rsidP="005E0C2B">
      <w:pPr>
        <w:rPr>
          <w:sz w:val="22"/>
          <w:szCs w:val="22"/>
        </w:rPr>
      </w:pPr>
    </w:p>
    <w:p w14:paraId="4109EBD3" w14:textId="00E1C21D" w:rsidR="002E0D4A" w:rsidRPr="005E0C2B" w:rsidRDefault="00670C99" w:rsidP="0083216F">
      <w:pPr>
        <w:ind w:left="567"/>
        <w:rPr>
          <w:rFonts w:asciiTheme="minorHAnsi" w:hAnsiTheme="minorHAnsi" w:cstheme="minorHAnsi"/>
          <w:szCs w:val="22"/>
        </w:rPr>
      </w:pPr>
      <w:r w:rsidRPr="005E0C2B">
        <w:rPr>
          <w:rFonts w:asciiTheme="minorHAnsi" w:hAnsiTheme="minorHAnsi" w:cstheme="minorHAnsi"/>
          <w:szCs w:val="22"/>
        </w:rPr>
        <w:t xml:space="preserve">Thank you </w:t>
      </w:r>
      <w:r w:rsidR="00C95A6E" w:rsidRPr="005E0C2B">
        <w:rPr>
          <w:rFonts w:asciiTheme="minorHAnsi" w:hAnsiTheme="minorHAnsi" w:cstheme="minorHAnsi"/>
          <w:szCs w:val="22"/>
        </w:rPr>
        <w:t>for your continued support</w:t>
      </w:r>
      <w:r w:rsidR="002C4F77" w:rsidRPr="005E0C2B">
        <w:rPr>
          <w:rFonts w:asciiTheme="minorHAnsi" w:hAnsiTheme="minorHAnsi" w:cstheme="minorHAnsi"/>
          <w:szCs w:val="22"/>
        </w:rPr>
        <w:t>. Have a wonderful summer!</w:t>
      </w:r>
    </w:p>
    <w:p w14:paraId="24B54BB8" w14:textId="77777777" w:rsidR="002C4F77" w:rsidRPr="00C95A6E" w:rsidRDefault="002C4F77" w:rsidP="0083216F">
      <w:pPr>
        <w:ind w:left="567"/>
      </w:pPr>
    </w:p>
    <w:p w14:paraId="34A8DD69" w14:textId="77777777" w:rsidR="002E0D4A" w:rsidRPr="00FD72CE" w:rsidRDefault="002E0D4A" w:rsidP="0083216F">
      <w:pPr>
        <w:ind w:left="567"/>
        <w:rPr>
          <w:sz w:val="16"/>
          <w:szCs w:val="16"/>
        </w:rPr>
      </w:pPr>
    </w:p>
    <w:p w14:paraId="0A68FC56" w14:textId="77777777" w:rsidR="00452066" w:rsidRDefault="00452066" w:rsidP="00452066">
      <w:pPr>
        <w:ind w:left="567"/>
        <w:rPr>
          <w:rFonts w:ascii="Lucida Handwriting" w:hAnsi="Lucida Handwriting"/>
          <w:sz w:val="22"/>
          <w:szCs w:val="22"/>
        </w:rPr>
      </w:pPr>
      <w:r w:rsidRPr="002E0D4A">
        <w:rPr>
          <w:rFonts w:ascii="Lucida Handwriting" w:hAnsi="Lucida Handwriting"/>
          <w:sz w:val="22"/>
          <w:szCs w:val="22"/>
        </w:rPr>
        <w:t xml:space="preserve">Sherry Norton Graham </w:t>
      </w:r>
    </w:p>
    <w:p w14:paraId="4F3AA114" w14:textId="77777777" w:rsidR="002C3072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r w:rsidRPr="002E0D4A">
        <w:rPr>
          <w:rFonts w:ascii="Lucida Handwriting" w:hAnsi="Lucida Handwriting"/>
          <w:sz w:val="22"/>
          <w:szCs w:val="22"/>
        </w:rPr>
        <w:t xml:space="preserve">and the </w:t>
      </w:r>
    </w:p>
    <w:p w14:paraId="691EA242" w14:textId="535DCE0F" w:rsidR="0083216F" w:rsidRPr="00EA22B4" w:rsidRDefault="002E0D4A" w:rsidP="0083216F">
      <w:pPr>
        <w:ind w:left="567"/>
      </w:pPr>
      <w:r w:rsidRPr="002E0D4A">
        <w:rPr>
          <w:rFonts w:ascii="Lucida Handwriting" w:hAnsi="Lucida Handwriting"/>
          <w:sz w:val="22"/>
          <w:szCs w:val="22"/>
        </w:rPr>
        <w:t xml:space="preserve">Staff </w:t>
      </w:r>
      <w:r w:rsidR="002C3072">
        <w:rPr>
          <w:rFonts w:ascii="Lucida Handwriting" w:hAnsi="Lucida Handwriting"/>
          <w:sz w:val="22"/>
          <w:szCs w:val="22"/>
        </w:rPr>
        <w:t>of GNMES</w:t>
      </w:r>
    </w:p>
    <w:sectPr w:rsidR="0083216F" w:rsidRPr="00EA22B4" w:rsidSect="00964272">
      <w:pgSz w:w="12240" w:h="15840"/>
      <w:pgMar w:top="56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46BA"/>
    <w:multiLevelType w:val="hybridMultilevel"/>
    <w:tmpl w:val="5C68761A"/>
    <w:lvl w:ilvl="0" w:tplc="A942E6B6">
      <w:numFmt w:val="bullet"/>
      <w:lvlText w:val="-"/>
      <w:lvlJc w:val="left"/>
      <w:pPr>
        <w:ind w:left="927" w:hanging="360"/>
      </w:pPr>
      <w:rPr>
        <w:rFonts w:ascii="Bradley Hand ITC" w:eastAsia="Times New Roman" w:hAnsi="Bradley Hand IT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C3508CA"/>
    <w:multiLevelType w:val="singleLevel"/>
    <w:tmpl w:val="C61C94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4B"/>
    <w:rsid w:val="00060B12"/>
    <w:rsid w:val="000C6657"/>
    <w:rsid w:val="000D5D59"/>
    <w:rsid w:val="001065DD"/>
    <w:rsid w:val="00134899"/>
    <w:rsid w:val="00156D88"/>
    <w:rsid w:val="001635F6"/>
    <w:rsid w:val="00187C48"/>
    <w:rsid w:val="001C6503"/>
    <w:rsid w:val="002168E1"/>
    <w:rsid w:val="002261A3"/>
    <w:rsid w:val="00230A6A"/>
    <w:rsid w:val="002905DE"/>
    <w:rsid w:val="002A192D"/>
    <w:rsid w:val="002C2F00"/>
    <w:rsid w:val="002C3072"/>
    <w:rsid w:val="002C4F77"/>
    <w:rsid w:val="002E0D4A"/>
    <w:rsid w:val="002E7448"/>
    <w:rsid w:val="00333A26"/>
    <w:rsid w:val="00366C8E"/>
    <w:rsid w:val="00385CFF"/>
    <w:rsid w:val="003D44AF"/>
    <w:rsid w:val="0041270A"/>
    <w:rsid w:val="00427B1F"/>
    <w:rsid w:val="00441C15"/>
    <w:rsid w:val="0044263C"/>
    <w:rsid w:val="004435FF"/>
    <w:rsid w:val="00452066"/>
    <w:rsid w:val="004551B1"/>
    <w:rsid w:val="00457A4B"/>
    <w:rsid w:val="00464891"/>
    <w:rsid w:val="004A065D"/>
    <w:rsid w:val="004C2E31"/>
    <w:rsid w:val="004C525C"/>
    <w:rsid w:val="0055185B"/>
    <w:rsid w:val="005A4B4F"/>
    <w:rsid w:val="005A7302"/>
    <w:rsid w:val="005D3456"/>
    <w:rsid w:val="005E0C2B"/>
    <w:rsid w:val="00616F81"/>
    <w:rsid w:val="00621FE3"/>
    <w:rsid w:val="006268D6"/>
    <w:rsid w:val="0064077B"/>
    <w:rsid w:val="00660C96"/>
    <w:rsid w:val="00670C99"/>
    <w:rsid w:val="0067156C"/>
    <w:rsid w:val="006753AF"/>
    <w:rsid w:val="00676770"/>
    <w:rsid w:val="0069038C"/>
    <w:rsid w:val="006906D5"/>
    <w:rsid w:val="006E39A9"/>
    <w:rsid w:val="006E5B2D"/>
    <w:rsid w:val="00741571"/>
    <w:rsid w:val="007A52CD"/>
    <w:rsid w:val="007D0876"/>
    <w:rsid w:val="007F2E9D"/>
    <w:rsid w:val="007F7370"/>
    <w:rsid w:val="00811924"/>
    <w:rsid w:val="0083216F"/>
    <w:rsid w:val="00832A04"/>
    <w:rsid w:val="00834E87"/>
    <w:rsid w:val="0083532D"/>
    <w:rsid w:val="008566DB"/>
    <w:rsid w:val="00856B4A"/>
    <w:rsid w:val="00875B45"/>
    <w:rsid w:val="00902CAF"/>
    <w:rsid w:val="00964272"/>
    <w:rsid w:val="009664AD"/>
    <w:rsid w:val="00974F77"/>
    <w:rsid w:val="0098406B"/>
    <w:rsid w:val="0099469E"/>
    <w:rsid w:val="009A0B92"/>
    <w:rsid w:val="009A55A7"/>
    <w:rsid w:val="009D2E25"/>
    <w:rsid w:val="009D6E67"/>
    <w:rsid w:val="009E452C"/>
    <w:rsid w:val="00A055CA"/>
    <w:rsid w:val="00A06D67"/>
    <w:rsid w:val="00A073B7"/>
    <w:rsid w:val="00A56B20"/>
    <w:rsid w:val="00AE2739"/>
    <w:rsid w:val="00AF319A"/>
    <w:rsid w:val="00B06499"/>
    <w:rsid w:val="00B53CEC"/>
    <w:rsid w:val="00B54C7A"/>
    <w:rsid w:val="00B844F6"/>
    <w:rsid w:val="00BE3DEA"/>
    <w:rsid w:val="00BF091D"/>
    <w:rsid w:val="00C219FB"/>
    <w:rsid w:val="00C27DFD"/>
    <w:rsid w:val="00C5574B"/>
    <w:rsid w:val="00C6609E"/>
    <w:rsid w:val="00C93A5C"/>
    <w:rsid w:val="00C95A6E"/>
    <w:rsid w:val="00CD693F"/>
    <w:rsid w:val="00D13A27"/>
    <w:rsid w:val="00D23D51"/>
    <w:rsid w:val="00D4275E"/>
    <w:rsid w:val="00D63B0F"/>
    <w:rsid w:val="00D67E31"/>
    <w:rsid w:val="00D87C90"/>
    <w:rsid w:val="00D93DB5"/>
    <w:rsid w:val="00DC3885"/>
    <w:rsid w:val="00DE69DC"/>
    <w:rsid w:val="00E05638"/>
    <w:rsid w:val="00E3056E"/>
    <w:rsid w:val="00E32DD0"/>
    <w:rsid w:val="00E33BA7"/>
    <w:rsid w:val="00E441A9"/>
    <w:rsid w:val="00E8699A"/>
    <w:rsid w:val="00EA22B4"/>
    <w:rsid w:val="00EB2A86"/>
    <w:rsid w:val="00EC3588"/>
    <w:rsid w:val="00EC4BD1"/>
    <w:rsid w:val="00ED7366"/>
    <w:rsid w:val="00EE6D91"/>
    <w:rsid w:val="00F004BD"/>
    <w:rsid w:val="00F2359C"/>
    <w:rsid w:val="00F926A1"/>
    <w:rsid w:val="00F926FB"/>
    <w:rsid w:val="00F9365A"/>
    <w:rsid w:val="00F948E3"/>
    <w:rsid w:val="00FD72CE"/>
    <w:rsid w:val="00FE020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076C2"/>
  <w15:docId w15:val="{3D1A00DE-67A4-441A-8D79-9CE47BC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6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5D59"/>
    <w:rPr>
      <w:rFonts w:ascii="Garamond" w:eastAsia="Calibri" w:hAnsi="Garamond"/>
      <w:sz w:val="26"/>
      <w:szCs w:val="26"/>
      <w:lang w:val="en-CA"/>
    </w:rPr>
  </w:style>
  <w:style w:type="character" w:styleId="Hyperlink">
    <w:name w:val="Hyperlink"/>
    <w:rsid w:val="00626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6D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an01.safelinks.protection.outlook.com/?url=https%3A%2F%2Fwww.facebook.com%2FGibson-Neill-Home-School-Association-285402174885338&amp;data=04%7C01%7CLori.Doucet%40nbed.nb.ca%7Ccb1888ccc7604b32835108d935700850%7C4d2b5fdfc4d24911870968cc2f465c9f%7C0%7C0%7C637599577571152277%7CUnknown%7CTWFpbGZsb3d8eyJWIjoiMC4wLjAwMDAiLCJQIjoiV2luMzIiLCJBTiI6Ik1haWwiLCJXVCI6Mn0%3D%7C1000&amp;sdata=q%2F419VdFLY6dqjaSp9exzZ0%2FTjIscfO05bK8p%2B55R7Q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nmes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Class Supply Lists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FEBF0-1D89-4FD3-AB8A-7D68DC063B26}"/>
</file>

<file path=customXml/itemProps2.xml><?xml version="1.0" encoding="utf-8"?>
<ds:datastoreItem xmlns:ds="http://schemas.openxmlformats.org/officeDocument/2006/customXml" ds:itemID="{F5F1DB00-D6C5-4D0C-9857-494627BD788F}"/>
</file>

<file path=customXml/itemProps3.xml><?xml version="1.0" encoding="utf-8"?>
<ds:datastoreItem xmlns:ds="http://schemas.openxmlformats.org/officeDocument/2006/customXml" ds:itemID="{D48A20C8-1A75-4F17-8C6C-7DFC7392F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DEVON ELEMENTARY</vt:lpstr>
    </vt:vector>
  </TitlesOfParts>
  <Company>Dept. of Education</Company>
  <LinksUpToDate>false</LinksUpToDate>
  <CharactersWithSpaces>2219</CharactersWithSpaces>
  <SharedDoc>false</SharedDoc>
  <HLinks>
    <vt:vector size="6" baseType="variant"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http://gnmes.nbed.nb.ca/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DEVON ELEMENTARY</dc:title>
  <dc:creator>kathie.clark</dc:creator>
  <cp:lastModifiedBy>Doucet, Lori    (ASD-W)</cp:lastModifiedBy>
  <cp:revision>2</cp:revision>
  <cp:lastPrinted>2021-06-22T11:56:00Z</cp:lastPrinted>
  <dcterms:created xsi:type="dcterms:W3CDTF">2021-06-22T12:07:00Z</dcterms:created>
  <dcterms:modified xsi:type="dcterms:W3CDTF">2021-06-22T12:07:00Z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